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dha2lpo1e982" w:id="0"/>
      <w:bookmarkEnd w:id="0"/>
      <w:r w:rsidDel="00000000" w:rsidR="00000000" w:rsidRPr="00000000">
        <w:rPr>
          <w:rtl w:val="0"/>
        </w:rPr>
        <w:t xml:space="preserve">Michael Wood</w:t>
      </w:r>
    </w:p>
    <w:p w:rsidR="00000000" w:rsidDel="00000000" w:rsidP="00000000" w:rsidRDefault="00000000" w:rsidRPr="00000000" w14:paraId="00000002">
      <w:pPr>
        <w:pStyle w:val="Subtitle"/>
        <w:ind w:right="7.204724409448886"/>
        <w:rPr/>
      </w:pPr>
      <w:bookmarkStart w:colFirst="0" w:colLast="0" w:name="_f8492g4idsx" w:id="1"/>
      <w:bookmarkEnd w:id="1"/>
      <w:r w:rsidDel="00000000" w:rsidR="00000000" w:rsidRPr="00000000">
        <w:rPr>
          <w:rtl w:val="0"/>
        </w:rPr>
        <w:t xml:space="preserve">UX/UI Designer &amp; Front End Developer &amp; Consultant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Lexend ExtraLight" w:cs="Lexend ExtraLight" w:eastAsia="Lexend ExtraLight" w:hAnsi="Lexend ExtraLight"/>
          <w:u w:val="none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07544000834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Lexend ExtraLight" w:cs="Lexend ExtraLight" w:eastAsia="Lexend ExtraLight" w:hAnsi="Lexend ExtraLight"/>
          <w:u w:val="none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michael.wood@cabinpressure.co.uk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Lexend ExtraLight" w:cs="Lexend ExtraLight" w:eastAsia="Lexend ExtraLight" w:hAnsi="Lexend ExtraLight"/>
          <w:u w:val="none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www.cabinpressure.co.uk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right="712.2047244094489" w:hanging="36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One Pager www.cabinpressure.co.uk/michael-wood--ux-ui-fe.pdf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right="712.2047244094489" w:hanging="360"/>
        <w:rPr>
          <w:rFonts w:ascii="Lexend ExtraLight" w:cs="Lexend ExtraLight" w:eastAsia="Lexend ExtraLight" w:hAnsi="Lexend ExtraLight"/>
          <w:u w:val="none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www.linkedin.com/in/thatmichaelwood/</w:t>
      </w:r>
    </w:p>
    <w:p w:rsidR="00000000" w:rsidDel="00000000" w:rsidP="00000000" w:rsidRDefault="00000000" w:rsidRPr="00000000" w14:paraId="00000008">
      <w:pPr>
        <w:pStyle w:val="Subtitle"/>
        <w:rPr>
          <w:rFonts w:ascii="Lexend Light" w:cs="Lexend Light" w:eastAsia="Lexend Light" w:hAnsi="Lexend Light"/>
          <w:color w:val="000000"/>
        </w:rPr>
      </w:pPr>
      <w:bookmarkStart w:colFirst="0" w:colLast="0" w:name="_iyfiqh2ctgyd" w:id="2"/>
      <w:bookmarkEnd w:id="2"/>
      <w:r w:rsidDel="00000000" w:rsidR="00000000" w:rsidRPr="00000000">
        <w:rPr>
          <w:rtl w:val="0"/>
        </w:rPr>
        <w:t xml:space="preserve">Over Twenty years of Contract, Senior &amp; Lead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"I design experiences which deliver on the promise we make to people when we say technology will make their lives smoother, simpler, or more fun."</w:t>
      </w:r>
    </w:p>
    <w:p w:rsidR="00000000" w:rsidDel="00000000" w:rsidP="00000000" w:rsidRDefault="00000000" w:rsidRPr="00000000" w14:paraId="0000000A">
      <w:pPr>
        <w:pStyle w:val="Heading2"/>
        <w:spacing w:after="200" w:lineRule="auto"/>
        <w:rPr/>
      </w:pPr>
      <w:bookmarkStart w:colFirst="0" w:colLast="0" w:name="_eg0n156mlsnr" w:id="3"/>
      <w:bookmarkEnd w:id="3"/>
      <w:r w:rsidDel="00000000" w:rsidR="00000000" w:rsidRPr="00000000">
        <w:rPr>
          <w:rtl w:val="0"/>
        </w:rPr>
        <w:t xml:space="preserve">Headlines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Lexend ExtraLight" w:cs="Lexend ExtraLight" w:eastAsia="Lexend ExtraLight" w:hAnsi="Lexend ExtraLight"/>
          <w:u w:val="none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UX/UI on Lexxic Digital Transformation designed to scale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Lexend ExtraLight" w:cs="Lexend ExtraLight" w:eastAsia="Lexend ExtraLight" w:hAnsi="Lexend ExtraLight"/>
          <w:u w:val="none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Integrated AI into design, journey mapping and stories at Harris Healthcare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Lexend ExtraLight" w:cs="Lexend ExtraLight" w:eastAsia="Lexend ExtraLight" w:hAnsi="Lexend ExtraLight"/>
          <w:u w:val="none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Increased revenue Parkdean Activities App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Lexend ExtraLight" w:cs="Lexend ExtraLight" w:eastAsia="Lexend ExtraLight" w:hAnsi="Lexend ExtraLight"/>
          <w:u w:val="none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Increased NPS for the QA delegate journey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Lexend ExtraLight" w:cs="Lexend ExtraLight" w:eastAsia="Lexend ExtraLight" w:hAnsi="Lexend ExtraLight"/>
          <w:u w:val="none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Full branding for Parkdean Resort Digital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Lexend ExtraLight" w:cs="Lexend ExtraLight" w:eastAsia="Lexend ExtraLight" w:hAnsi="Lexend ExtraLight"/>
          <w:u w:val="none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Productivity focused FHG app shows significant increases</w:t>
      </w:r>
    </w:p>
    <w:p w:rsidR="00000000" w:rsidDel="00000000" w:rsidP="00000000" w:rsidRDefault="00000000" w:rsidRPr="00000000" w14:paraId="00000011">
      <w:pPr>
        <w:pStyle w:val="Heading2"/>
        <w:rPr>
          <w:rFonts w:ascii="Lexend ExtraLight" w:cs="Lexend ExtraLight" w:eastAsia="Lexend ExtraLight" w:hAnsi="Lexend ExtraLight"/>
        </w:rPr>
      </w:pPr>
      <w:bookmarkStart w:colFirst="0" w:colLast="0" w:name="_u4mv4v33rure" w:id="4"/>
      <w:bookmarkEnd w:id="4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Lexxic / Harris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UX / UI Design Consultant</w:t>
        <w:tab/>
        <w:tab/>
        <w:t xml:space="preserve">Remote / Consultant Contract Project</w:t>
        <w:tab/>
        <w:t xml:space="preserve">2024/25</w:t>
      </w:r>
    </w:p>
    <w:p w:rsidR="00000000" w:rsidDel="00000000" w:rsidP="00000000" w:rsidRDefault="00000000" w:rsidRPr="00000000" w14:paraId="00000014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User Interface Experience &amp; design.</w:t>
        <w:tab/>
        <w:tab/>
        <w:tab/>
        <w:tab/>
        <w:t xml:space="preserve">LEAD / UI</w:t>
      </w:r>
    </w:p>
    <w:p w:rsidR="00000000" w:rsidDel="00000000" w:rsidP="00000000" w:rsidRDefault="00000000" w:rsidRPr="00000000" w14:paraId="00000015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Research, profiling, task mapping &amp; journey planning.</w:t>
        <w:tab/>
        <w:tab/>
        <w:t xml:space="preserve">LEAD / UX</w:t>
      </w:r>
    </w:p>
    <w:p w:rsidR="00000000" w:rsidDel="00000000" w:rsidP="00000000" w:rsidRDefault="00000000" w:rsidRPr="00000000" w14:paraId="00000016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Cabin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Contracts &amp; Freelance Projects</w:t>
        <w:tab/>
        <w:t xml:space="preserve">Director</w:t>
        <w:tab/>
        <w:tab/>
        <w:tab/>
        <w:tab/>
        <w:tab/>
        <w:t xml:space="preserve">2023 -</w:t>
      </w:r>
    </w:p>
    <w:p w:rsidR="00000000" w:rsidDel="00000000" w:rsidP="00000000" w:rsidRDefault="00000000" w:rsidRPr="00000000" w14:paraId="00000019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Freelance Creative Arts Experience projects.</w:t>
        <w:tab/>
        <w:tab/>
        <w:tab/>
        <w:t xml:space="preserve">UX / UI / FE</w:t>
      </w:r>
    </w:p>
    <w:p w:rsidR="00000000" w:rsidDel="00000000" w:rsidP="00000000" w:rsidRDefault="00000000" w:rsidRPr="00000000" w14:paraId="0000001A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exend" w:cs="Lexend" w:eastAsia="Lexend" w:hAnsi="Lexend"/>
          <w:b w:val="1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Parkdean Resorts Digital</w:t>
      </w:r>
    </w:p>
    <w:p w:rsidR="00000000" w:rsidDel="00000000" w:rsidP="00000000" w:rsidRDefault="00000000" w:rsidRPr="00000000" w14:paraId="0000001C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Senior Lead UX Designer</w:t>
        <w:tab/>
        <w:tab/>
        <w:t xml:space="preserve">Leeds &amp; Newcastle / Permanent</w:t>
        <w:tab/>
        <w:tab/>
        <w:t xml:space="preserve">2021/23</w:t>
      </w:r>
    </w:p>
    <w:p w:rsidR="00000000" w:rsidDel="00000000" w:rsidP="00000000" w:rsidRDefault="00000000" w:rsidRPr="00000000" w14:paraId="0000001D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Activity Booking platform. 3.2% revenue increase.</w:t>
        <w:tab/>
        <w:tab/>
        <w:tab/>
        <w:t xml:space="preserve">LEAD / UX / UI</w:t>
      </w:r>
    </w:p>
    <w:p w:rsidR="00000000" w:rsidDel="00000000" w:rsidP="00000000" w:rsidRDefault="00000000" w:rsidRPr="00000000" w14:paraId="0000001E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Holiday Home Buying Journey. NPS increase 16%.</w:t>
        <w:tab/>
        <w:tab/>
        <w:t xml:space="preserve">LEAD / UX / UI</w:t>
      </w:r>
    </w:p>
    <w:p w:rsidR="00000000" w:rsidDel="00000000" w:rsidP="00000000" w:rsidRDefault="00000000" w:rsidRPr="00000000" w14:paraId="0000001F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exend" w:cs="Lexend" w:eastAsia="Lexend" w:hAnsi="Lexend"/>
          <w:b w:val="1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Libertatem Healthcare</w:t>
      </w:r>
    </w:p>
    <w:p w:rsidR="00000000" w:rsidDel="00000000" w:rsidP="00000000" w:rsidRDefault="00000000" w:rsidRPr="00000000" w14:paraId="00000021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Senior UX / UI Designer Developer</w:t>
        <w:tab/>
        <w:tab/>
        <w:t xml:space="preserve">Harrogate / Freelance</w:t>
        <w:tab/>
        <w:tab/>
        <w:t xml:space="preserve">2020/21</w:t>
      </w:r>
    </w:p>
    <w:p w:rsidR="00000000" w:rsidDel="00000000" w:rsidP="00000000" w:rsidRDefault="00000000" w:rsidRPr="00000000" w14:paraId="00000022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Management system for Healthcare Professionals.</w:t>
        <w:tab/>
        <w:tab/>
        <w:t xml:space="preserve">LEAD /UX / UI / FE</w:t>
      </w:r>
    </w:p>
    <w:p w:rsidR="00000000" w:rsidDel="00000000" w:rsidP="00000000" w:rsidRDefault="00000000" w:rsidRPr="00000000" w14:paraId="00000023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Otto UK FHG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Senior UX / UI Designer Developer</w:t>
        <w:tab/>
        <w:tab/>
        <w:t xml:space="preserve">Bradford / Contract</w:t>
        <w:tab/>
        <w:tab/>
        <w:tab/>
        <w:t xml:space="preserve">2018/20</w:t>
      </w:r>
    </w:p>
    <w:p w:rsidR="00000000" w:rsidDel="00000000" w:rsidP="00000000" w:rsidRDefault="00000000" w:rsidRPr="00000000" w14:paraId="00000026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Drop-Ship platform for 3rd Parties transactions.</w:t>
        <w:tab/>
        <w:tab/>
        <w:tab/>
        <w:t xml:space="preserve">LEAD /UX / UI / FE</w:t>
      </w:r>
    </w:p>
    <w:p w:rsidR="00000000" w:rsidDel="00000000" w:rsidP="00000000" w:rsidRDefault="00000000" w:rsidRPr="00000000" w14:paraId="00000027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QA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Senior UX / UI Designer Developer</w:t>
        <w:tab/>
        <w:tab/>
        <w:t xml:space="preserve">Leeds / Contract</w:t>
        <w:tab/>
        <w:tab/>
        <w:tab/>
        <w:t xml:space="preserve">2016/18</w:t>
      </w:r>
    </w:p>
    <w:p w:rsidR="00000000" w:rsidDel="00000000" w:rsidP="00000000" w:rsidRDefault="00000000" w:rsidRPr="00000000" w14:paraId="0000002A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QA Sales Calculator, Delegate Physical Sign In App</w:t>
        <w:tab/>
        <w:tab/>
        <w:t xml:space="preserve">LEAD /UX / UI / FE</w:t>
      </w:r>
    </w:p>
    <w:p w:rsidR="00000000" w:rsidDel="00000000" w:rsidP="00000000" w:rsidRDefault="00000000" w:rsidRPr="00000000" w14:paraId="0000002B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New Delegate Experience &amp; Course Management</w:t>
        <w:tab/>
        <w:tab/>
        <w:tab/>
        <w:t xml:space="preserve">LEAD / UX / UI</w:t>
      </w:r>
    </w:p>
    <w:p w:rsidR="00000000" w:rsidDel="00000000" w:rsidP="00000000" w:rsidRDefault="00000000" w:rsidRPr="00000000" w14:paraId="0000002C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University of Leeds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Senior UX Designer </w:t>
        <w:tab/>
        <w:tab/>
        <w:tab/>
        <w:tab/>
        <w:t xml:space="preserve">Leeds / Contract</w:t>
        <w:tab/>
        <w:tab/>
        <w:tab/>
        <w:t xml:space="preserve">2015/16</w:t>
      </w:r>
    </w:p>
    <w:p w:rsidR="00000000" w:rsidDel="00000000" w:rsidP="00000000" w:rsidRDefault="00000000" w:rsidRPr="00000000" w14:paraId="0000002F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Toolkit for 450 University Websites &amp; Applications. </w:t>
        <w:tab/>
        <w:tab/>
        <w:t xml:space="preserve">UX / UI</w:t>
      </w:r>
    </w:p>
    <w:p w:rsidR="00000000" w:rsidDel="00000000" w:rsidP="00000000" w:rsidRDefault="00000000" w:rsidRPr="00000000" w14:paraId="00000030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Studio of Things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Senior UX / UI Designer Developer</w:t>
        <w:tab/>
        <w:tab/>
        <w:t xml:space="preserve">Leeds / Permanent</w:t>
        <w:tab/>
        <w:tab/>
        <w:tab/>
        <w:t xml:space="preserve">2014/15</w:t>
      </w:r>
    </w:p>
    <w:p w:rsidR="00000000" w:rsidDel="00000000" w:rsidP="00000000" w:rsidRDefault="00000000" w:rsidRPr="00000000" w14:paraId="00000033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NHS, Leeds Sporting Awards, Satsuma, PFG</w:t>
        <w:tab/>
        <w:tab/>
        <w:tab/>
        <w:t xml:space="preserve">LEAD / UX / UI / FE</w:t>
      </w:r>
    </w:p>
    <w:p w:rsidR="00000000" w:rsidDel="00000000" w:rsidP="00000000" w:rsidRDefault="00000000" w:rsidRPr="00000000" w14:paraId="00000034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Bloom Agency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User Experience Director </w:t>
        <w:tab/>
        <w:tab/>
        <w:tab/>
        <w:t xml:space="preserve">Leeds / Contract, Permanent</w:t>
        <w:tab/>
        <w:t xml:space="preserve">2012/14</w:t>
      </w:r>
    </w:p>
    <w:p w:rsidR="00000000" w:rsidDel="00000000" w:rsidP="00000000" w:rsidRDefault="00000000" w:rsidRPr="00000000" w14:paraId="00000037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ADT UK, LA Fitness, Benenden &amp; Emirates.</w:t>
        <w:tab/>
        <w:tab/>
        <w:tab/>
        <w:tab/>
        <w:t xml:space="preserve">LEAD / UX / UI / FE</w:t>
      </w:r>
    </w:p>
    <w:p w:rsidR="00000000" w:rsidDel="00000000" w:rsidP="00000000" w:rsidRDefault="00000000" w:rsidRPr="00000000" w14:paraId="00000038">
      <w:pPr>
        <w:ind w:left="0" w:firstLine="0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Leeds Building Society, Anglian Windows, Teacher Rubber Stamps, Anglian, Rochdale Hornets, and Helios Towers.</w:t>
      </w:r>
    </w:p>
    <w:p w:rsidR="00000000" w:rsidDel="00000000" w:rsidP="00000000" w:rsidRDefault="00000000" w:rsidRPr="00000000" w14:paraId="00000039">
      <w:pPr>
        <w:pStyle w:val="Heading2"/>
        <w:rPr>
          <w:rFonts w:ascii="Lexend ExtraLight" w:cs="Lexend ExtraLight" w:eastAsia="Lexend ExtraLight" w:hAnsi="Lexend ExtraLight"/>
        </w:rPr>
      </w:pPr>
      <w:bookmarkStart w:colFirst="0" w:colLast="0" w:name="_btgebua9ewxm" w:id="5"/>
      <w:bookmarkEnd w:id="5"/>
      <w:r w:rsidDel="00000000" w:rsidR="00000000" w:rsidRPr="00000000">
        <w:rPr>
          <w:rtl w:val="0"/>
        </w:rPr>
        <w:t xml:space="preserve">Other UX / UI / FE 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CAP</w:t>
        <w:tab/>
        <w:tab/>
        <w:tab/>
        <w:tab/>
        <w:t xml:space="preserve">Leeds / Contract</w:t>
        <w:tab/>
        <w:tab/>
        <w:tab/>
        <w:tab/>
        <w:tab/>
        <w:t xml:space="preserve">2011/12</w:t>
      </w:r>
    </w:p>
    <w:p w:rsidR="00000000" w:rsidDel="00000000" w:rsidP="00000000" w:rsidRDefault="00000000" w:rsidRPr="00000000" w14:paraId="0000003B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Lloyds TSB</w:t>
        <w:tab/>
        <w:tab/>
        <w:tab/>
        <w:t xml:space="preserve">Halifax / Contract</w:t>
        <w:tab/>
        <w:tab/>
        <w:tab/>
        <w:tab/>
        <w:tab/>
        <w:t xml:space="preserve">2011</w:t>
      </w:r>
    </w:p>
    <w:p w:rsidR="00000000" w:rsidDel="00000000" w:rsidP="00000000" w:rsidRDefault="00000000" w:rsidRPr="00000000" w14:paraId="0000003C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Technophobia </w:t>
        <w:tab/>
        <w:tab/>
        <w:t xml:space="preserve">Sheffield / Contract</w:t>
        <w:tab/>
        <w:tab/>
        <w:tab/>
        <w:tab/>
        <w:tab/>
        <w:t xml:space="preserve">2009/11</w:t>
      </w:r>
    </w:p>
    <w:p w:rsidR="00000000" w:rsidDel="00000000" w:rsidP="00000000" w:rsidRDefault="00000000" w:rsidRPr="00000000" w14:paraId="0000003D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Zolv</w:t>
        <w:tab/>
        <w:tab/>
        <w:tab/>
        <w:tab/>
        <w:t xml:space="preserve">Leeds / Permanent</w:t>
        <w:tab/>
        <w:tab/>
        <w:tab/>
        <w:tab/>
        <w:tab/>
        <w:t xml:space="preserve">2008/09</w:t>
      </w:r>
    </w:p>
    <w:p w:rsidR="00000000" w:rsidDel="00000000" w:rsidP="00000000" w:rsidRDefault="00000000" w:rsidRPr="00000000" w14:paraId="0000003E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Poulters</w:t>
        <w:tab/>
        <w:tab/>
        <w:tab/>
        <w:t xml:space="preserve">Leeds / Permanent</w:t>
        <w:tab/>
        <w:tab/>
        <w:tab/>
        <w:tab/>
        <w:tab/>
        <w:t xml:space="preserve">2005/06</w:t>
      </w:r>
    </w:p>
    <w:p w:rsidR="00000000" w:rsidDel="00000000" w:rsidP="00000000" w:rsidRDefault="00000000" w:rsidRPr="00000000" w14:paraId="0000003F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Photolink</w:t>
        <w:tab/>
        <w:tab/>
        <w:tab/>
        <w:t xml:space="preserve">Manchester / Contract</w:t>
        <w:tab/>
        <w:tab/>
        <w:tab/>
        <w:tab/>
        <w:t xml:space="preserve">2004/05</w:t>
      </w:r>
    </w:p>
    <w:p w:rsidR="00000000" w:rsidDel="00000000" w:rsidP="00000000" w:rsidRDefault="00000000" w:rsidRPr="00000000" w14:paraId="00000040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Zestmedia</w:t>
        <w:tab/>
        <w:tab/>
        <w:tab/>
        <w:t xml:space="preserve">Leeds, Huddersfield / Permanent </w:t>
        <w:tab/>
        <w:tab/>
        <w:tab/>
        <w:t xml:space="preserve">2001/03</w:t>
      </w:r>
    </w:p>
    <w:p w:rsidR="00000000" w:rsidDel="00000000" w:rsidP="00000000" w:rsidRDefault="00000000" w:rsidRPr="00000000" w14:paraId="00000041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Corporate World</w:t>
        <w:tab/>
        <w:tab/>
        <w:t xml:space="preserve">Batley / Permanent</w:t>
        <w:tab/>
        <w:tab/>
        <w:tab/>
        <w:tab/>
        <w:tab/>
        <w:t xml:space="preserve">1999/2001</w:t>
      </w:r>
    </w:p>
    <w:p w:rsidR="00000000" w:rsidDel="00000000" w:rsidP="00000000" w:rsidRDefault="00000000" w:rsidRPr="00000000" w14:paraId="00000042">
      <w:pPr>
        <w:pStyle w:val="Heading2"/>
        <w:rPr/>
      </w:pPr>
      <w:bookmarkStart w:colFirst="0" w:colLast="0" w:name="_407bzim234k9" w:id="6"/>
      <w:bookmarkEnd w:id="6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43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UX: Qualitative Experience Interviews / Quantitative User Testing / UserTesting.com / Maze</w:t>
      </w:r>
    </w:p>
    <w:p w:rsidR="00000000" w:rsidDel="00000000" w:rsidP="00000000" w:rsidRDefault="00000000" w:rsidRPr="00000000" w14:paraId="00000044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Field Studies &amp; Interviews / Task &amp; Requirement Analysis / Persona Building / Journey Mapping / Human-centric Design / Crafting User Stories / Wireframes Iteration / Prototyping</w:t>
      </w:r>
    </w:p>
    <w:p w:rsidR="00000000" w:rsidDel="00000000" w:rsidP="00000000" w:rsidRDefault="00000000" w:rsidRPr="00000000" w14:paraId="00000045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UI: Figma / Sketch / Photoshop / XD / Balsamiq / Axure.</w:t>
      </w:r>
    </w:p>
    <w:p w:rsidR="00000000" w:rsidDel="00000000" w:rsidP="00000000" w:rsidRDefault="00000000" w:rsidRPr="00000000" w14:paraId="00000046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FE: HTML / CSS / React / JavaScript / jQuery / Node.js</w:t>
      </w:r>
    </w:p>
    <w:p w:rsidR="00000000" w:rsidDel="00000000" w:rsidP="00000000" w:rsidRDefault="00000000" w:rsidRPr="00000000" w14:paraId="00000047">
      <w:pPr>
        <w:pStyle w:val="Heading2"/>
        <w:rPr/>
      </w:pPr>
      <w:bookmarkStart w:colFirst="0" w:colLast="0" w:name="_tj5qx24jdcqx" w:id="7"/>
      <w:bookmarkEnd w:id="7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48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Media Production</w:t>
        <w:tab/>
        <w:tab/>
        <w:t xml:space="preserve">HND (Distinction) / University of Lincoln</w:t>
        <w:tab/>
        <w:tab/>
        <w:t xml:space="preserve">1998</w:t>
      </w:r>
    </w:p>
    <w:p w:rsidR="00000000" w:rsidDel="00000000" w:rsidP="00000000" w:rsidRDefault="00000000" w:rsidRPr="00000000" w14:paraId="00000049">
      <w:pPr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Business &amp; Finance</w:t>
        <w:tab/>
        <w:t xml:space="preserve"> </w:t>
        <w:tab/>
        <w:t xml:space="preserve">National Diploma (Distinction) / Shipley College</w:t>
        <w:tab/>
        <w:t xml:space="preserve">1993</w:t>
      </w:r>
    </w:p>
    <w:sectPr>
      <w:pgSz w:h="16834" w:w="11909" w:orient="portrait"/>
      <w:pgMar w:bottom="1256.574803149607" w:top="992.1259842519685" w:left="1133.8582677165355" w:right="1132.2047244094488" w:header="720" w:footer="720"/>
      <w:pgNumType w:start="1"/>
      <w:cols w:equalWidth="0" w:num="1">
        <w:col w:space="0" w:w="9639.43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rebuchet MS"/>
  <w:font w:name="Lexend ExtraBold">
    <w:embedBold w:fontKey="{00000000-0000-0000-0000-000000000000}" r:id="rId1" w:subsetted="0"/>
  </w:font>
  <w:font w:name="Lexend Light">
    <w:embedRegular w:fontKey="{00000000-0000-0000-0000-000000000000}" r:id="rId2" w:subsetted="0"/>
    <w:embedBold w:fontKey="{00000000-0000-0000-0000-000000000000}" r:id="rId3" w:subsetted="0"/>
  </w:font>
  <w:font w:name="Lexend ExtraLight">
    <w:embedRegular w:fontKey="{00000000-0000-0000-0000-000000000000}" r:id="rId4" w:subsetted="0"/>
    <w:embedBold w:fontKey="{00000000-0000-0000-0000-000000000000}" r:id="rId5" w:subsetted="0"/>
  </w:font>
  <w:font w:name="Lexend">
    <w:embedRegular w:fontKey="{00000000-0000-0000-0000-000000000000}" r:id="rId6" w:subsetted="0"/>
    <w:embedBold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Lexend ExtraBold" w:cs="Lexend ExtraBold" w:eastAsia="Lexend ExtraBold" w:hAnsi="Lexend ExtraBol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</w:pPr>
    <w:rPr>
      <w:rFonts w:ascii="Lexend ExtraBold" w:cs="Lexend ExtraBold" w:eastAsia="Lexend ExtraBold" w:hAnsi="Lexend ExtraBol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Calibri" w:cs="Calibri" w:eastAsia="Calibri" w:hAnsi="Calibri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Lexend ExtraBold" w:cs="Lexend ExtraBold" w:eastAsia="Lexend ExtraBold" w:hAnsi="Lexend ExtraBold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200" w:lineRule="auto"/>
    </w:pPr>
    <w:rPr>
      <w:rFonts w:ascii="Lexend Light" w:cs="Lexend Light" w:eastAsia="Lexend Light" w:hAnsi="Lexend Light"/>
      <w:i w:val="1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Bold-bold.ttf"/><Relationship Id="rId2" Type="http://schemas.openxmlformats.org/officeDocument/2006/relationships/font" Target="fonts/LexendLight-regular.ttf"/><Relationship Id="rId3" Type="http://schemas.openxmlformats.org/officeDocument/2006/relationships/font" Target="fonts/LexendLight-bold.ttf"/><Relationship Id="rId4" Type="http://schemas.openxmlformats.org/officeDocument/2006/relationships/font" Target="fonts/LexendExtraLight-regular.ttf"/><Relationship Id="rId5" Type="http://schemas.openxmlformats.org/officeDocument/2006/relationships/font" Target="fonts/LexendExtraLight-bold.ttf"/><Relationship Id="rId6" Type="http://schemas.openxmlformats.org/officeDocument/2006/relationships/font" Target="fonts/Lexend-regular.ttf"/><Relationship Id="rId7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